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9733" w14:textId="77777777" w:rsidR="00581DB5" w:rsidRPr="00581DB5" w:rsidRDefault="00581DB5" w:rsidP="00581DB5">
      <w:pPr>
        <w:spacing w:after="0"/>
        <w:rPr>
          <w:rFonts w:asciiTheme="minorHAnsi" w:hAnsiTheme="minorHAnsi" w:cstheme="minorHAnsi"/>
          <w:b/>
          <w:bCs/>
        </w:rPr>
      </w:pPr>
      <w:r w:rsidRPr="00581DB5">
        <w:rPr>
          <w:rFonts w:asciiTheme="minorHAnsi" w:hAnsiTheme="minorHAnsi" w:cstheme="minorHAnsi"/>
          <w:b/>
          <w:bCs/>
        </w:rPr>
        <w:t>Priloga 1: Ovojnica</w:t>
      </w:r>
    </w:p>
    <w:p w14:paraId="16B54404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p w14:paraId="4BF03AD7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2530"/>
        <w:gridCol w:w="3691"/>
      </w:tblGrid>
      <w:tr w:rsidR="00581DB5" w14:paraId="54DE7449" w14:textId="77777777" w:rsidTr="002854EB">
        <w:trPr>
          <w:trHeight w:val="2150"/>
        </w:trPr>
        <w:tc>
          <w:tcPr>
            <w:tcW w:w="4548" w:type="dxa"/>
          </w:tcPr>
          <w:p w14:paraId="5A0E20A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B075246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12EC3CB2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0BE1367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9F3E0E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7C07DE0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23197FE5" w14:textId="77777777" w:rsidTr="002854EB">
        <w:trPr>
          <w:trHeight w:val="678"/>
        </w:trPr>
        <w:tc>
          <w:tcPr>
            <w:tcW w:w="4548" w:type="dxa"/>
          </w:tcPr>
          <w:p w14:paraId="751FED28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64DA1329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1E0103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3E219E12" w14:textId="77777777" w:rsidTr="002854EB">
        <w:trPr>
          <w:trHeight w:val="2730"/>
        </w:trPr>
        <w:tc>
          <w:tcPr>
            <w:tcW w:w="4548" w:type="dxa"/>
          </w:tcPr>
          <w:p w14:paraId="244C49B0" w14:textId="422ED47A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</w:t>
            </w:r>
            <w:r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Podjetno nad izzive – </w:t>
            </w:r>
            <w:r w:rsidRPr="005E5799">
              <w:rPr>
                <w:rFonts w:asciiTheme="minorHAnsi" w:hAnsiTheme="minorHAnsi" w:cstheme="minorHAnsi"/>
                <w:b/>
              </w:rPr>
              <w:t>PONI POMURJE (</w:t>
            </w:r>
            <w:r w:rsidR="00CA1B0C">
              <w:rPr>
                <w:rFonts w:asciiTheme="minorHAnsi" w:hAnsiTheme="minorHAnsi" w:cstheme="minorHAnsi"/>
                <w:b/>
              </w:rPr>
              <w:t>7</w:t>
            </w:r>
            <w:r w:rsidRPr="005E5799">
              <w:rPr>
                <w:rFonts w:asciiTheme="minorHAnsi" w:hAnsiTheme="minorHAnsi" w:cstheme="minorHAnsi"/>
                <w:b/>
              </w:rPr>
              <w:t>. skupina</w:t>
            </w:r>
            <w:r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3811" w:type="dxa"/>
          </w:tcPr>
          <w:p w14:paraId="1DB3A21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F5DBB80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19EED600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5E5799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14:paraId="7A946FD3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E5799">
              <w:rPr>
                <w:rFonts w:asciiTheme="minorHAnsi" w:hAnsiTheme="minorHAnsi" w:cstheme="minorHAnsi"/>
                <w:b/>
              </w:rPr>
              <w:t>KARDOŠEVA ULICA 2</w:t>
            </w:r>
          </w:p>
          <w:p w14:paraId="2B92E9D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0303CE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14:paraId="2AB9DE86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79A872F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E40DB02" w14:textId="77777777" w:rsidR="00500DD6" w:rsidRDefault="00CA1B0C"/>
    <w:sectPr w:rsidR="00500DD6" w:rsidSect="00581DB5">
      <w:headerReference w:type="default" r:id="rId9"/>
      <w:footerReference w:type="default" r:id="rId10"/>
      <w:pgSz w:w="11906" w:h="16838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9CED" w14:textId="77777777" w:rsidR="009C6EA6" w:rsidRDefault="004D4D5F">
      <w:pPr>
        <w:spacing w:after="0" w:line="240" w:lineRule="auto"/>
      </w:pPr>
      <w:r>
        <w:separator/>
      </w:r>
    </w:p>
  </w:endnote>
  <w:endnote w:type="continuationSeparator" w:id="0">
    <w:p w14:paraId="07DA8F5B" w14:textId="77777777" w:rsidR="009C6EA6" w:rsidRDefault="004D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33FC" w14:textId="77777777" w:rsidR="00C771BC" w:rsidRDefault="00CA1B0C" w:rsidP="00C771BC">
    <w:pPr>
      <w:pStyle w:val="Noga"/>
    </w:pPr>
  </w:p>
  <w:p w14:paraId="5DA50BCF" w14:textId="77777777" w:rsidR="001920C0" w:rsidRDefault="00581DB5" w:rsidP="001920C0">
    <w:pPr>
      <w:tabs>
        <w:tab w:val="center" w:pos="4536"/>
        <w:tab w:val="right" w:pos="9072"/>
      </w:tabs>
      <w:jc w:val="both"/>
      <w:rPr>
        <w:rFonts w:asciiTheme="minorHAnsi" w:eastAsia="Times New Roman" w:hAnsiTheme="minorHAnsi" w:cstheme="minorHAnsi"/>
        <w:sz w:val="14"/>
        <w:szCs w:val="14"/>
        <w:lang w:eastAsia="sl-SI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7D2D1" wp14:editId="64EF5DC9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216C21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 xml:space="preserve">Projekt se izvaja v okviru »Operativnega programa za izvajanje evropske kohezijske politike v obdobju 2014-2020«, prednostne osi 3 »Dinamično in konkurenčno podjetništvo za zeleno gospodarsko rast«, v okviru izvajanja prednostne naložbe 3.1 »Spodbujanje podjetništva, zlasti z enostavnejšim izkoriščanjem novih idej v gospodarstvu in pospeševanjem ustanavljanja novih podjetij, tudi prek podjetniških inkubatorjev«, specifičnega cilja 3.1.1: »Spodbujanje nastajanja in delovanja podjetij, predvsem start-up podjetij«. </w:t>
    </w:r>
  </w:p>
  <w:p w14:paraId="1FC2E60F" w14:textId="77777777" w:rsidR="001920C0" w:rsidRPr="001920C0" w:rsidRDefault="00581DB5" w:rsidP="001920C0">
    <w:pPr>
      <w:pStyle w:val="Noga"/>
      <w:jc w:val="both"/>
      <w:rPr>
        <w:rFonts w:asciiTheme="minorHAnsi" w:hAnsiTheme="minorHAnsi" w:cstheme="minorHAnsi"/>
        <w:sz w:val="14"/>
        <w:szCs w:val="14"/>
      </w:rPr>
    </w:pP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>Projekt je delno financiran s strani Evropske unije in sicer iz Evropskega sklada za regionalni razvoj in delno s strani Republike Slovenije.</w:t>
    </w:r>
  </w:p>
  <w:p w14:paraId="13008978" w14:textId="77777777" w:rsidR="001920C0" w:rsidRPr="00437814" w:rsidRDefault="00CA1B0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14:paraId="16A68707" w14:textId="77777777" w:rsidR="00F065CA" w:rsidRPr="00A7441D" w:rsidRDefault="00CA1B0C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D96E77F" w14:textId="77777777" w:rsidR="0008720A" w:rsidRPr="007620E1" w:rsidRDefault="00CA1B0C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F0BB" w14:textId="77777777" w:rsidR="009C6EA6" w:rsidRDefault="004D4D5F">
      <w:pPr>
        <w:spacing w:after="0" w:line="240" w:lineRule="auto"/>
      </w:pPr>
      <w:r>
        <w:separator/>
      </w:r>
    </w:p>
  </w:footnote>
  <w:footnote w:type="continuationSeparator" w:id="0">
    <w:p w14:paraId="150BD2BB" w14:textId="77777777" w:rsidR="009C6EA6" w:rsidRDefault="004D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3355" w14:textId="77777777" w:rsidR="0008720A" w:rsidRPr="009A7B29" w:rsidRDefault="00581DB5" w:rsidP="009A7B29">
    <w:pPr>
      <w:pStyle w:val="Glava"/>
    </w:pPr>
    <w:r>
      <w:rPr>
        <w:noProof/>
        <w:lang w:eastAsia="sl-SI"/>
      </w:rPr>
      <w:drawing>
        <wp:inline distT="0" distB="0" distL="0" distR="0" wp14:anchorId="42A3BB3E" wp14:editId="1E531E87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75C6F52F" wp14:editId="6CB90B9A">
          <wp:extent cx="1364776" cy="69890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685" cy="72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11FEF2C8" wp14:editId="7CB4A26B">
          <wp:extent cx="1144270" cy="53467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077563"/>
    <w:rsid w:val="001E6588"/>
    <w:rsid w:val="00270F5D"/>
    <w:rsid w:val="00381FB6"/>
    <w:rsid w:val="003C7463"/>
    <w:rsid w:val="004D4D5F"/>
    <w:rsid w:val="00511058"/>
    <w:rsid w:val="00581DB5"/>
    <w:rsid w:val="00695EB2"/>
    <w:rsid w:val="00973FE8"/>
    <w:rsid w:val="009C6EA6"/>
    <w:rsid w:val="00B757D4"/>
    <w:rsid w:val="00C45346"/>
    <w:rsid w:val="00CA1B0C"/>
    <w:rsid w:val="00CD6A1D"/>
    <w:rsid w:val="00D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1DB5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1DB5"/>
    <w:rPr>
      <w:rFonts w:ascii="Calibri" w:eastAsia="Calibri" w:hAnsi="Calibri" w:cs="Times New Roman"/>
    </w:rPr>
  </w:style>
  <w:style w:type="paragraph" w:customStyle="1" w:styleId="BasicParagraph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18" ma:contentTypeDescription="Ustvari nov dokument." ma:contentTypeScope="" ma:versionID="7842f6d6128ab225e245a32cb26f3807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612ee1f0b38ac51059cd9eed275330ae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Props1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6E55D-3F0B-46E4-A0DC-05737D13C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d1d9f-d4d3-4255-b7d4-3b733ef2d2ce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Vratarič</dc:creator>
  <cp:keywords/>
  <dc:description/>
  <cp:lastModifiedBy>Sonja Vratarič</cp:lastModifiedBy>
  <cp:revision>3</cp:revision>
  <dcterms:created xsi:type="dcterms:W3CDTF">2022-09-22T07:55:00Z</dcterms:created>
  <dcterms:modified xsi:type="dcterms:W3CDTF">2022-09-22T07:55:00Z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